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7D" w:rsidRPr="00BA2F1B" w:rsidRDefault="00FC007B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margin-left:95.75pt;margin-top:358.35pt;width:12.25pt;height:14pt;z-index:-251589632;mso-position-horizontal-relative:page;mso-position-vertical-relative:page" o:allowincell="f" filled="f" stroked="f">
            <v:textbox inset="0,0,0,0">
              <w:txbxContent>
                <w:p w:rsidR="00767C4A" w:rsidRDefault="00767C4A" w:rsidP="00767C4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3" type="#_x0000_t202" style="position:absolute;margin-left:442.5pt;margin-top:386.8pt;width:120.55pt;height:12pt;z-index:-251588608;mso-position-horizontal-relative:page;mso-position-vertical-relative:page" o:allowincell="f" filled="f" stroked="f">
            <v:textbox inset="0,0,0,0">
              <w:txbxContent>
                <w:p w:rsidR="00767C4A" w:rsidRDefault="00767C4A" w:rsidP="00767C4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polyline id="_x0000_s1180" style="position:absolute;z-index:-251591680;mso-position-horizontal-relative:page;mso-position-vertical-relative:page" points="442.5pt,397.75pt,563.05pt,397.75pt" coordsize="2411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shape id="_x0000_s1181" type="#_x0000_t202" style="position:absolute;margin-left:112pt;margin-top:355.2pt;width:235.35pt;height:37.15pt;z-index:-251590656;mso-position-horizontal-relative:page;mso-position-vertical-relative:page" o:allowincell="f" filled="f" stroked="f">
            <v:textbox inset="0,0,0,0">
              <w:txbxContent>
                <w:p w:rsidR="00767C4A" w:rsidRPr="006C0CF7" w:rsidRDefault="00767C4A" w:rsidP="00767C4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0CF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Write two different ways to decompose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Pr="006C0CF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into a sum.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543.75pt;margin-top:736.55pt;width:21.25pt;height:14pt;z-index:-251592704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89pt;margin-top:736.55pt;width:258.35pt;height:13.4pt;z-index:-251593728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4" w:right="1125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BA2F1B"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BA2F1B"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9</w:t>
                  </w:r>
                  <w:r w:rsidR="00BA2F1B"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A2F1B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Operations with Fractions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441.65pt;margin-top:685.45pt;width:122pt;height:14pt;z-index:-251594752;mso-position-horizontal-relative:page;mso-position-vertical-relative:page" o:regroupid="1" o:allowincell="f" filled="f" stroked="f">
            <v:textbox inset="0,0,0,0">
              <w:txbxContent>
                <w:p w:rsidR="00287A7D" w:rsidRPr="00C23F23" w:rsidRDefault="00287A7D">
                  <w:pPr>
                    <w:widowControl w:val="0"/>
                    <w:tabs>
                      <w:tab w:val="left" w:pos="24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418.65pt;margin-top:685.45pt;width:19.25pt;height:14pt;z-index:-251595776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89pt;margin-top:679.75pt;width:278.6pt;height:56.8pt;z-index:-251596800;mso-position-horizontal-relative:page;mso-position-vertical-relative:page" o:regroupid="1" o:allowincell="f" filled="f" stroked="f">
            <v:textbox inset="0,0,0,0">
              <w:txbxContent>
                <w:p w:rsidR="00FF7CAC" w:rsidRPr="00BA2F1B" w:rsidRDefault="00287A7D" w:rsidP="00FF7C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6" w:right="-43" w:hanging="43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12.</w:t>
                  </w:r>
                  <w:r w:rsidR="00BA2F1B"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6E6FF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A2F1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Mr. Ca</w:t>
                  </w:r>
                  <w:r w:rsidR="00FF7C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rter is making a dessert using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BA2F1B" w:rsidRPr="00BA2F1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A2F1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pound of</w:t>
                  </w:r>
                  <w:r w:rsidR="00FF7C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peaches and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FF7CAC" w:rsidRPr="00BA2F1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pound of raspberries. How much</w:t>
                  </w:r>
                  <w:r w:rsidR="00FF7C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FF7CAC" w:rsidRPr="00BA2F1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more peaches than raspberries is he using?</w:t>
                  </w:r>
                </w:p>
                <w:p w:rsidR="00FF7CAC" w:rsidRPr="00BA2F1B" w:rsidRDefault="00FF7CAC" w:rsidP="00FF7CAC">
                  <w:pPr>
                    <w:widowControl w:val="0"/>
                    <w:autoSpaceDE w:val="0"/>
                    <w:autoSpaceDN w:val="0"/>
                    <w:adjustRightInd w:val="0"/>
                    <w:spacing w:after="0" w:line="389" w:lineRule="exact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389" w:lineRule="exact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441.65pt;margin-top:613.45pt;width:122pt;height:14pt;z-index:-251597824;mso-position-horizontal-relative:page;mso-position-vertical-relative:page" o:regroupid="1" o:allowincell="f" filled="f" stroked="f">
            <v:textbox inset="0,0,0,0">
              <w:txbxContent>
                <w:p w:rsidR="00287A7D" w:rsidRPr="00C23F23" w:rsidRDefault="00287A7D">
                  <w:pPr>
                    <w:widowControl w:val="0"/>
                    <w:tabs>
                      <w:tab w:val="left" w:pos="24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418.65pt;margin-top:613.45pt;width:19.25pt;height:14pt;z-index:-251598848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89pt;margin-top:590.1pt;width:278.6pt;height:85.95pt;z-index:-251599872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Solve. Write in simplest form.</w:t>
                  </w:r>
                </w:p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480" w:right="-21" w:hanging="46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11.</w:t>
                  </w:r>
                  <w:r w:rsidR="00BA2F1B"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6E6FF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A2F1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Ben</w:t>
                  </w:r>
                  <w:r w:rsidR="00FC007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has a marble collection. Three </w:t>
                  </w:r>
                  <w:r w:rsidRPr="00BA2F1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fifths of the marbles are solid colored marbles. One</w:t>
                  </w:r>
                  <w:r w:rsidR="00FC007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A2F1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fifth of the marbles are cat’s eyes. What fraction of the marbles are either solid colored or cat’s eyes?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441.65pt;margin-top:558.45pt;width:122pt;height:14pt;z-index:-251600896;mso-position-horizontal-relative:page;mso-position-vertical-relative:page" o:regroupid="1" o:allowincell="f" filled="f" stroked="f">
            <v:textbox inset="0,0,0,0">
              <w:txbxContent>
                <w:p w:rsidR="00287A7D" w:rsidRPr="00C23F23" w:rsidRDefault="00287A7D">
                  <w:pPr>
                    <w:widowControl w:val="0"/>
                    <w:tabs>
                      <w:tab w:val="left" w:pos="24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418.65pt;margin-top:558.45pt;width:19.25pt;height:14pt;z-index:-251601920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89pt;margin-top:557.8pt;width:93.6pt;height:21.6pt;z-index:-251602944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FF7CAC" w:rsidP="00FF7C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10.</w:t>
                  </w:r>
                  <w:r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=</m:t>
                    </m:r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9" type="#_x0000_t202" style="position:absolute;margin-left:95.75pt;margin-top:527.8pt;width:93.6pt;height:21.6pt;z-index:-251603968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FF7CAC" w:rsidP="00FF7C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9.</w:t>
                  </w:r>
                  <w:r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=</m:t>
                    </m:r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441.65pt;margin-top:527.45pt;width:122pt;height:14pt;z-index:-251604992;mso-position-horizontal-relative:page;mso-position-vertical-relative:page" o:regroupid="1" o:allowincell="f" filled="f" stroked="f">
            <v:textbox inset="0,0,0,0">
              <w:txbxContent>
                <w:p w:rsidR="00287A7D" w:rsidRPr="00C23F23" w:rsidRDefault="00287A7D">
                  <w:pPr>
                    <w:widowControl w:val="0"/>
                    <w:tabs>
                      <w:tab w:val="left" w:pos="24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425.4pt;margin-top:527.45pt;width:12.25pt;height:14pt;z-index:-251606016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95.75pt;margin-top:497.8pt;width:93.6pt;height:21.6pt;z-index:-251607040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FF7CAC" w:rsidP="00FF7C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=</m:t>
                    </m:r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441.65pt;margin-top:497.45pt;width:122pt;height:14pt;z-index:-251608064;mso-position-horizontal-relative:page;mso-position-vertical-relative:page" o:regroupid="1" o:allowincell="f" filled="f" stroked="f">
            <v:textbox inset="0,0,0,0">
              <w:txbxContent>
                <w:p w:rsidR="00287A7D" w:rsidRPr="00C23F23" w:rsidRDefault="00287A7D">
                  <w:pPr>
                    <w:widowControl w:val="0"/>
                    <w:tabs>
                      <w:tab w:val="left" w:pos="24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425.4pt;margin-top:497.45pt;width:12.25pt;height:14pt;z-index:-251609088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margin-left:95.75pt;margin-top:467.8pt;width:93.6pt;height:21.6pt;z-index:-251610112;mso-position-horizontal-relative:page;mso-position-vertical-relative:page" o:regroupid="1" o:allowincell="f" filled="f" stroked="f">
            <v:textbox inset="0,0,0,0">
              <w:txbxContent>
                <w:p w:rsidR="00287A7D" w:rsidRPr="00FF7CAC" w:rsidRDefault="00FF7CAC" w:rsidP="00FF7C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=</m:t>
                    </m:r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441.65pt;margin-top:467.45pt;width:122pt;height:14pt;z-index:-251611136;mso-position-horizontal-relative:page;mso-position-vertical-relative:page" o:regroupid="1" o:allowincell="f" filled="f" stroked="f">
            <v:textbox inset="0,0,0,0">
              <w:txbxContent>
                <w:p w:rsidR="00287A7D" w:rsidRPr="00C23F23" w:rsidRDefault="00287A7D">
                  <w:pPr>
                    <w:widowControl w:val="0"/>
                    <w:tabs>
                      <w:tab w:val="left" w:pos="24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margin-left:425.4pt;margin-top:467.45pt;width:12.25pt;height:14pt;z-index:-251612160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margin-left:89pt;margin-top:443.8pt;width:262.65pt;height:14pt;z-index:-251613184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Find each difference. Write in simplest form.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441.65pt;margin-top:347.45pt;width:122pt;height:14pt;z-index:-251614208;mso-position-horizontal-relative:page;mso-position-vertical-relative:page" o:regroupid="1" o:allowincell="f" filled="f" stroked="f">
            <v:textbox inset="0,0,0,0">
              <w:txbxContent>
                <w:p w:rsidR="00287A7D" w:rsidRPr="00C23F23" w:rsidRDefault="00287A7D">
                  <w:pPr>
                    <w:widowControl w:val="0"/>
                    <w:tabs>
                      <w:tab w:val="left" w:pos="24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8" type="#_x0000_t202" style="position:absolute;margin-left:425.4pt;margin-top:347.45pt;width:12.25pt;height:14pt;z-index:-251615232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2" type="#_x0000_t202" style="position:absolute;margin-left:441.65pt;margin-top:317.45pt;width:122pt;height:14pt;z-index:-251618304;mso-position-horizontal-relative:page;mso-position-vertical-relative:page" o:regroupid="1" o:allowincell="f" filled="f" stroked="f">
            <v:textbox inset="0,0,0,0">
              <w:txbxContent>
                <w:p w:rsidR="00287A7D" w:rsidRPr="00C23F23" w:rsidRDefault="00287A7D">
                  <w:pPr>
                    <w:widowControl w:val="0"/>
                    <w:tabs>
                      <w:tab w:val="left" w:pos="24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3" type="#_x0000_t202" style="position:absolute;margin-left:425.4pt;margin-top:317.45pt;width:12.25pt;height:14pt;z-index:-251619328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5" type="#_x0000_t202" style="position:absolute;margin-left:95.75pt;margin-top:317.15pt;width:93.6pt;height:21.6pt;z-index:-251620352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FF7CAC" w:rsidP="00FF7C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=</m:t>
                    </m:r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9" type="#_x0000_t202" style="position:absolute;margin-left:95.75pt;margin-top:287.15pt;width:93.6pt;height:21.6pt;z-index:-251621376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FF7CAC" w:rsidP="00FF7C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=</m:t>
                    </m:r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0" type="#_x0000_t202" style="position:absolute;margin-left:441.65pt;margin-top:286.45pt;width:122pt;height:14pt;z-index:-251622400;mso-position-horizontal-relative:page;mso-position-vertical-relative:page" o:regroupid="1" o:allowincell="f" filled="f" stroked="f">
            <v:textbox inset="0,0,0,0">
              <w:txbxContent>
                <w:p w:rsidR="00287A7D" w:rsidRPr="00C23F23" w:rsidRDefault="00287A7D">
                  <w:pPr>
                    <w:widowControl w:val="0"/>
                    <w:tabs>
                      <w:tab w:val="left" w:pos="24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1" type="#_x0000_t202" style="position:absolute;margin-left:425.4pt;margin-top:286.45pt;width:12.25pt;height:14pt;z-index:-251623424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4" type="#_x0000_t202" style="position:absolute;margin-left:441.65pt;margin-top:257.45pt;width:122pt;height:14pt;z-index:-251624448;mso-position-horizontal-relative:page;mso-position-vertical-relative:page" o:regroupid="1" o:allowincell="f" filled="f" stroked="f">
            <v:textbox inset="0,0,0,0">
              <w:txbxContent>
                <w:p w:rsidR="00287A7D" w:rsidRPr="00C23F23" w:rsidRDefault="00287A7D">
                  <w:pPr>
                    <w:widowControl w:val="0"/>
                    <w:tabs>
                      <w:tab w:val="left" w:pos="24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5" type="#_x0000_t202" style="position:absolute;margin-left:425.4pt;margin-top:257.45pt;width:12.25pt;height:14pt;z-index:-251625472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7" type="#_x0000_t202" style="position:absolute;margin-left:95.75pt;margin-top:257.15pt;width:93.6pt;height:21.6pt;z-index:-251626496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FF7CAC" w:rsidP="00FF7C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=</m:t>
                    </m:r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0" type="#_x0000_t202" style="position:absolute;margin-left:441.65pt;margin-top:227.45pt;width:122pt;height:14pt;z-index:-251627520;mso-position-horizontal-relative:page;mso-position-vertical-relative:page" o:regroupid="1" o:allowincell="f" filled="f" stroked="f">
            <v:textbox inset="0,0,0,0">
              <w:txbxContent>
                <w:p w:rsidR="00287A7D" w:rsidRPr="00C23F23" w:rsidRDefault="00287A7D">
                  <w:pPr>
                    <w:widowControl w:val="0"/>
                    <w:tabs>
                      <w:tab w:val="left" w:pos="24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1" type="#_x0000_t202" style="position:absolute;margin-left:425.4pt;margin-top:227.45pt;width:12.25pt;height:14pt;z-index:-251628544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3" type="#_x0000_t202" style="position:absolute;margin-left:95.75pt;margin-top:227.15pt;width:93.6pt;height:21.6pt;z-index:-251629568;mso-position-horizontal-relative:page;mso-position-vertical-relative:page" o:regroupid="1" o:allowincell="f" filled="f" stroked="f">
            <v:textbox inset="0,0,0,0">
              <w:txbxContent>
                <w:p w:rsidR="00287A7D" w:rsidRPr="00FF7CAC" w:rsidRDefault="00FF7CAC" w:rsidP="00FF7C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=</m:t>
                    </m:r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202" style="position:absolute;margin-left:89pt;margin-top:203.15pt;width:228.4pt;height:14pt;z-index:-251630592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Find each sum. Write in simplest form.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7" type="#_x0000_t202" style="position:absolute;margin-left:279.35pt;margin-top:156.8pt;width:9.35pt;height:13pt;z-index:-251631616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A2F1B">
                    <w:rPr>
                      <w:rFonts w:ascii="Times New Roman" w:hAnsi="Times New Roman"/>
                      <w:color w:val="363435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8" type="#_x0000_t202" style="position:absolute;margin-left:441.65pt;margin-top:100.45pt;width:122pt;height:14pt;z-index:-251632640;mso-position-horizontal-relative:page;mso-position-vertical-relative:page" o:regroupid="1" o:allowincell="f" filled="f" stroked="f">
            <v:textbox inset="0,0,0,0">
              <w:txbxContent>
                <w:p w:rsidR="00287A7D" w:rsidRPr="00C23F23" w:rsidRDefault="00287A7D">
                  <w:pPr>
                    <w:widowControl w:val="0"/>
                    <w:tabs>
                      <w:tab w:val="left" w:pos="24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23F2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margin-left:425.4pt;margin-top:100.45pt;width:12.25pt;height:14pt;z-index:-251633664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0" type="#_x0000_t202" style="position:absolute;margin-left:95.75pt;margin-top:100.4pt;width:280pt;height:14.05pt;z-index:-251634688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  <w:r w:rsidR="00BA2F1B"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A2F1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Write an addition sentence for the model below.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1" type="#_x0000_t202" style="position:absolute;margin-left:272.9pt;margin-top:67.15pt;width:135.9pt;height:15.5pt;z-index:-251635712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292" w:lineRule="exact"/>
                    <w:ind w:left="20" w:right="-4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BA2F1B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(Lessons 1 through 4)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margin-left:89pt;margin-top:61.9pt;width:183.9pt;height:22pt;z-index:-251636736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BA2F1B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Check My Progress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margin-left:89pt;margin-top:35.55pt;width:474pt;height:16pt;z-index:-251637760;mso-position-horizontal-relative:page;mso-position-vertical-relative:page" o:regroupid="1" o:allowincell="f" filled="f" stroked="f">
            <v:textbox inset="0,0,0,0">
              <w:txbxContent>
                <w:p w:rsidR="00287A7D" w:rsidRPr="00BA2F1B" w:rsidRDefault="00287A7D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A2F1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BA2F1B" w:rsidRPr="00BA2F1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BA2F1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BA2F1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BA2F1B" w:rsidRPr="00BA2F1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BA2F1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34" style="position:absolute;margin-left:307.25pt;margin-top:137.9pt;width:148pt;height:50.5pt;z-index:-251638784;mso-position-horizontal-relative:page;mso-position-vertical-relative:page" coordorigin="6145,2758" coordsize="2960,1010" o:regroupid="1" o:allowincell="f">
            <v:rect id="_x0000_s1135" style="position:absolute;left:6160;top:2773;width:1465;height:980" o:allowincell="f" fillcolor="#d1d2d4" stroked="f">
              <v:path arrowok="t"/>
            </v:rect>
            <v:rect id="_x0000_s1136" style="position:absolute;left:6160;top:2773;width:2930;height:980" o:allowincell="f" filled="f" strokecolor="#363435" strokeweight="1.5pt">
              <v:path arrowok="t"/>
            </v:rect>
            <v:shape id="_x0000_s1137" style="position:absolute;left:7137;top:2773;width:0;height:980" coordsize="0,980" o:allowincell="f" path="m,l,980e" filled="f" strokecolor="#363435" strokeweight="1.5pt">
              <v:path arrowok="t"/>
            </v:shape>
            <v:shape id="_x0000_s1138" style="position:absolute;left:6648;top:2773;width:0;height:980" coordsize="0,980" o:allowincell="f" path="m,l,980e" filled="f" strokecolor="#363435" strokeweight="1.5pt">
              <v:path arrowok="t"/>
            </v:shape>
            <v:shape id="_x0000_s1139" style="position:absolute;left:7625;top:2773;width:0;height:980" coordsize="0,980" o:allowincell="f" path="m,l,980e" filled="f" strokecolor="#363435" strokeweight="1.5pt">
              <v:path arrowok="t"/>
            </v:shape>
            <v:shape id="_x0000_s1140" style="position:absolute;left:8113;top:2773;width:0;height:980" coordsize="0,980" o:allowincell="f" path="m,l,980e" filled="f" strokecolor="#363435" strokeweight="1.5pt">
              <v:path arrowok="t"/>
            </v:shape>
            <v:shape id="_x0000_s1141" style="position:absolute;left:8602;top:2773;width:0;height:980" coordsize="0,980" o:allowincell="f" path="m,l,980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42" style="position:absolute;margin-left:112.7pt;margin-top:137.9pt;width:148.05pt;height:50.5pt;z-index:-251639808;mso-position-horizontal-relative:page;mso-position-vertical-relative:page" coordorigin="2254,2758" coordsize="2961,1010" o:regroupid="1" o:allowincell="f">
            <v:rect id="_x0000_s1143" style="position:absolute;left:2269;top:2773;width:976;height:980" o:allowincell="f" fillcolor="#d1d2d4" stroked="f">
              <v:path arrowok="t"/>
            </v:rect>
            <v:rect id="_x0000_s1144" style="position:absolute;left:2269;top:2773;width:2930;height:980" o:allowincell="f" filled="f" strokecolor="#363435" strokeweight="1.5pt">
              <v:path arrowok="t"/>
            </v:rect>
            <v:shape id="_x0000_s1145" style="position:absolute;left:3246;top:2773;width:0;height:980" coordsize="0,980" o:allowincell="f" path="m,l,980e" filled="f" strokecolor="#363435" strokeweight="1.5pt">
              <v:path arrowok="t"/>
            </v:shape>
            <v:shape id="_x0000_s1146" style="position:absolute;left:2758;top:2773;width:0;height:980" coordsize="0,980" o:allowincell="f" path="m,l,980e" filled="f" strokecolor="#363435" strokeweight="1.5pt">
              <v:path arrowok="t"/>
            </v:shape>
            <v:shape id="_x0000_s1147" style="position:absolute;left:3734;top:2773;width:0;height:980" coordsize="0,980" o:allowincell="f" path="m,l,980e" filled="f" strokecolor="#363435" strokeweight="1.5pt">
              <v:path arrowok="t"/>
            </v:shape>
            <v:shape id="_x0000_s1148" style="position:absolute;left:4223;top:2773;width:0;height:980" coordsize="0,980" o:allowincell="f" path="m,l,980e" filled="f" strokecolor="#363435" strokeweight="1.5pt">
              <v:path arrowok="t"/>
            </v:shape>
            <v:shape id="_x0000_s1149" style="position:absolute;left:4711;top:2773;width:0;height:980" coordsize="0,980" o:allowincell="f" path="m,l,980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174" type="#_x0000_t202" style="position:absolute;margin-left:441.65pt;margin-top:682.85pt;width:120.7pt;height:14.4pt;z-index:-251645952;mso-position-horizontal-relative:page;mso-position-vertical-relative:page" o:allowincell="f" filled="f" stroked="f">
            <v:textbox inset="0,0,0,0">
              <w:txbxContent>
                <w:p w:rsidR="000A4CB9" w:rsidRDefault="000A4CB9" w:rsidP="000A4C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5" type="#_x0000_t202" style="position:absolute;margin-left:442.25pt;margin-top:611.55pt;width:120.7pt;height:14.4pt;z-index:-251644928;mso-position-horizontal-relative:page;mso-position-vertical-relative:page" o:allowincell="f" filled="f" stroked="f">
            <v:textbox inset="0,0,0,0">
              <w:txbxContent>
                <w:p w:rsidR="000A4CB9" w:rsidRDefault="000A4CB9" w:rsidP="000A4C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8" type="#_x0000_t202" style="position:absolute;margin-left:441.65pt;margin-top:556.4pt;width:120.7pt;height:14.4pt;z-index:-251641856;mso-position-horizontal-relative:page;mso-position-vertical-relative:page" o:allowincell="f" filled="f" stroked="f">
            <v:textbox inset="0,0,0,0">
              <w:txbxContent>
                <w:p w:rsidR="000A4CB9" w:rsidRDefault="000A4CB9" w:rsidP="000A4C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7" type="#_x0000_t202" style="position:absolute;margin-left:441.5pt;margin-top:525.7pt;width:120.7pt;height:14.4pt;z-index:-251642880;mso-position-horizontal-relative:page;mso-position-vertical-relative:page" o:allowincell="f" filled="f" stroked="f">
            <v:textbox inset="0,0,0,0">
              <w:txbxContent>
                <w:p w:rsidR="000A4CB9" w:rsidRDefault="000A4CB9" w:rsidP="000A4C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442.3pt;margin-top:494.3pt;width:120.7pt;height:14.4pt;z-index:-251643904;mso-position-horizontal-relative:page;mso-position-vertical-relative:page" o:allowincell="f" filled="f" stroked="f">
            <v:textbox inset="0,0,0,0">
              <w:txbxContent>
                <w:p w:rsidR="000A4CB9" w:rsidRDefault="000A4CB9" w:rsidP="000A4C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3" type="#_x0000_t202" style="position:absolute;margin-left:442.3pt;margin-top:464.8pt;width:120.7pt;height:14.4pt;z-index:-251646976;mso-position-horizontal-relative:page;mso-position-vertical-relative:page" o:allowincell="f" filled="f" stroked="f">
            <v:textbox inset="0,0,0,0">
              <w:txbxContent>
                <w:p w:rsidR="000A4CB9" w:rsidRDefault="000A4CB9" w:rsidP="000A4C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442.3pt;margin-top:345.5pt;width:120.7pt;height:14.4pt;z-index:-251648000;mso-position-horizontal-relative:page;mso-position-vertical-relative:page" o:allowincell="f" filled="f" stroked="f">
            <v:textbox inset="0,0,0,0">
              <w:txbxContent>
                <w:p w:rsidR="000A4CB9" w:rsidRDefault="000A4CB9" w:rsidP="000A4C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1" type="#_x0000_t202" style="position:absolute;margin-left:442.3pt;margin-top:314.6pt;width:120.7pt;height:14.4pt;z-index:-251649024;mso-position-horizontal-relative:page;mso-position-vertical-relative:page" o:allowincell="f" filled="f" stroked="f">
            <v:textbox inset="0,0,0,0">
              <w:txbxContent>
                <w:p w:rsidR="000A4CB9" w:rsidRDefault="000A4CB9" w:rsidP="000A4C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0" type="#_x0000_t202" style="position:absolute;margin-left:442.3pt;margin-top:284.25pt;width:120.7pt;height:14.4pt;z-index:-251650048;mso-position-horizontal-relative:page;mso-position-vertical-relative:page" o:allowincell="f" filled="f" stroked="f">
            <v:textbox inset="0,0,0,0">
              <w:txbxContent>
                <w:p w:rsidR="000A4CB9" w:rsidRDefault="000A4CB9" w:rsidP="000A4C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margin-left:442.3pt;margin-top:255.05pt;width:120.7pt;height:14.4pt;z-index:-251651072;mso-position-horizontal-relative:page;mso-position-vertical-relative:page" o:allowincell="f" filled="f" stroked="f">
            <v:textbox inset="0,0,0,0">
              <w:txbxContent>
                <w:p w:rsidR="000A4CB9" w:rsidRDefault="000A4CB9" w:rsidP="000A4C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margin-left:442.3pt;margin-top:225.05pt;width:120.7pt;height:14.4pt;z-index:-251652096;mso-position-horizontal-relative:page;mso-position-vertical-relative:page" o:allowincell="f" filled="f" stroked="f">
            <v:textbox inset="0,0,0,0">
              <w:txbxContent>
                <w:p w:rsidR="000A4CB9" w:rsidRDefault="000A4CB9" w:rsidP="000A4C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margin-left:441.65pt;margin-top:98.6pt;width:120.7pt;height:14.4pt;z-index:-251653120;mso-position-horizontal-relative:page;mso-position-vertical-relative:page" o:allowincell="f" filled="f" stroked="f">
            <v:textbox inset="0,0,0,0">
              <w:txbxContent>
                <w:p w:rsidR="000A4CB9" w:rsidRDefault="000A4CB9" w:rsidP="000A4C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87A7D" w:rsidRPr="00BA2F1B" w:rsidSect="00690828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23A4"/>
    <w:rsid w:val="000A4CB9"/>
    <w:rsid w:val="001D3AB0"/>
    <w:rsid w:val="00287A7D"/>
    <w:rsid w:val="005423A4"/>
    <w:rsid w:val="00561038"/>
    <w:rsid w:val="00690828"/>
    <w:rsid w:val="006E6FF9"/>
    <w:rsid w:val="00767C4A"/>
    <w:rsid w:val="0099789E"/>
    <w:rsid w:val="009C59B5"/>
    <w:rsid w:val="00AE58F0"/>
    <w:rsid w:val="00B210D7"/>
    <w:rsid w:val="00B404CC"/>
    <w:rsid w:val="00BA2F1B"/>
    <w:rsid w:val="00C23F23"/>
    <w:rsid w:val="00C634BA"/>
    <w:rsid w:val="00DC005B"/>
    <w:rsid w:val="00EB4785"/>
    <w:rsid w:val="00FC007B"/>
    <w:rsid w:val="00FE0E0C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5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C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212_215_MM_A_AM_C09_116210.indd</vt:lpstr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212_215_MM_A_AM_C09_116210.indd</dc:title>
  <dc:creator>U-S017</dc:creator>
  <dc:description>Document was created by {applicationname}, version: {version}</dc:description>
  <cp:lastModifiedBy>Hightshoe, Shelli</cp:lastModifiedBy>
  <cp:revision>6</cp:revision>
  <dcterms:created xsi:type="dcterms:W3CDTF">2011-08-22T13:28:00Z</dcterms:created>
  <dcterms:modified xsi:type="dcterms:W3CDTF">2013-09-10T13:32:00Z</dcterms:modified>
</cp:coreProperties>
</file>